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41"/>
        <w:tblW w:w="10774" w:type="dxa"/>
        <w:tblLayout w:type="fixed"/>
        <w:tblLook w:val="0000" w:firstRow="0" w:lastRow="0" w:firstColumn="0" w:lastColumn="0" w:noHBand="0" w:noVBand="0"/>
      </w:tblPr>
      <w:tblGrid>
        <w:gridCol w:w="5387"/>
        <w:gridCol w:w="5387"/>
      </w:tblGrid>
      <w:tr w:rsidR="004A1513" w:rsidRPr="00C4438C" w:rsidTr="0099656E">
        <w:trPr>
          <w:trHeight w:val="1983"/>
        </w:trPr>
        <w:tc>
          <w:tcPr>
            <w:tcW w:w="5387" w:type="dxa"/>
          </w:tcPr>
          <w:p w:rsidR="004A1513" w:rsidRPr="00C4438C" w:rsidRDefault="004A1513" w:rsidP="0099656E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42" w:right="103" w:firstLine="284"/>
              <w:jc w:val="center"/>
              <w:outlineLvl w:val="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25293E7" wp14:editId="5500B7CB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РЕСПУБЛИКА  ТАТАРСТАН</w:t>
            </w:r>
          </w:p>
          <w:p w:rsidR="004A1513" w:rsidRPr="00C4438C" w:rsidRDefault="004A1513" w:rsidP="0099656E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/>
              <w:ind w:left="142" w:right="103" w:firstLine="284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ИСПОЛНИТЕЛЬНЫЙ  КОМИТЕТ</w:t>
            </w:r>
          </w:p>
          <w:p w:rsidR="004A1513" w:rsidRPr="00C4438C" w:rsidRDefault="004A1513" w:rsidP="0099656E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/>
              <w:ind w:left="142" w:right="103" w:firstLine="284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РЫБНО-СЛОБОДСКОГО</w:t>
            </w:r>
          </w:p>
          <w:p w:rsidR="004A1513" w:rsidRPr="00C4438C" w:rsidRDefault="004A1513" w:rsidP="0099656E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left="142" w:right="103" w:firstLine="284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МУНИЦИПАЛЬНОГО  РАЙОНА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right="103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МУНИЦИПАЛЬНОЕ  БЮДЖЕТНОЕ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right="103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ОБЩЕОБРАЗОВАТЕЛЬНОЕ  УЧРЕЖДЕНИЕ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right="103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«ВЕРХНЕ-ТИМЕРЛЕКОВСКАЯ  СРЕДНЯЯ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right="103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ОБЩЕОБРАЗОВАТЕЛЬНАЯ  ШКОЛА»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right="103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ули</w:t>
            </w:r>
            <w:r w:rsidRPr="00C4438C">
              <w:rPr>
                <w:rFonts w:ascii="Times New Roman" w:hAnsi="Times New Roman"/>
                <w:sz w:val="20"/>
                <w:szCs w:val="20"/>
              </w:rPr>
              <w:t>ц</w:t>
            </w:r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а Школьная, дом 1</w:t>
            </w:r>
            <w:r w:rsidRPr="00C443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село Верхний Тимерлек</w:t>
            </w:r>
            <w:r w:rsidRPr="00C4438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right="103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Рыбно-Слободский муниципальный район, РТ, 422670</w:t>
            </w:r>
          </w:p>
        </w:tc>
        <w:tc>
          <w:tcPr>
            <w:tcW w:w="5387" w:type="dxa"/>
          </w:tcPr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ТАТАРСТАН  РЕСПУБЛИКАСЫ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firstLine="28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БАЛЫК  БИСТ</w:t>
            </w: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ӘСЕ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</w:t>
            </w: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4A1513" w:rsidRPr="00EA4467" w:rsidRDefault="004A1513" w:rsidP="009965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firstLine="284"/>
              <w:jc w:val="center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БАШКАРМА  КОМИТЕТЫ</w:t>
            </w:r>
          </w:p>
          <w:p w:rsidR="004A1513" w:rsidRPr="00C4438C" w:rsidRDefault="004A1513" w:rsidP="0099656E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142" w:firstLine="284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 xml:space="preserve"> «ЮГАРЫ ТЕГЕРМӘНЛЕК</w:t>
            </w: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УРТА</w:t>
            </w:r>
          </w:p>
          <w:p w:rsidR="004A1513" w:rsidRPr="00C4438C" w:rsidRDefault="004A1513" w:rsidP="0099656E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142" w:firstLine="284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ГОМУМИ  БЕЛЕМ  МӘКТӘБЕ</w:t>
            </w: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A1513" w:rsidRPr="00C4438C" w:rsidRDefault="004A1513" w:rsidP="0099656E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142" w:firstLine="284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ГОМУМИ  БЕЛЕМ  МУНИЦИПАЛ</w:t>
            </w: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</w:p>
          <w:p w:rsidR="004A1513" w:rsidRPr="00C4438C" w:rsidRDefault="004A1513" w:rsidP="0099656E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42" w:firstLine="284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БЮДЖЕТ  УЧРЕ</w:t>
            </w:r>
            <w:r w:rsidRPr="00C4438C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C4438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Мәктәп урамы, 1 нче йорт</w:t>
            </w:r>
            <w:r w:rsidRPr="00C443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4438C">
              <w:rPr>
                <w:rFonts w:ascii="Times New Roman" w:hAnsi="Times New Roman"/>
                <w:sz w:val="20"/>
                <w:szCs w:val="20"/>
              </w:rPr>
              <w:t>ЮгарыТегермәнлек</w:t>
            </w:r>
            <w:proofErr w:type="spellEnd"/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авылы</w:t>
            </w:r>
            <w:r w:rsidRPr="00C4438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A1513" w:rsidRPr="00C4438C" w:rsidRDefault="004A1513" w:rsidP="0099656E">
            <w:pPr>
              <w:widowControl w:val="0"/>
              <w:autoSpaceDE w:val="0"/>
              <w:autoSpaceDN w:val="0"/>
              <w:adjustRightInd w:val="0"/>
              <w:spacing w:after="0"/>
              <w:ind w:left="142" w:firstLine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Балык Бистәсе муни</w:t>
            </w:r>
            <w:proofErr w:type="spellStart"/>
            <w:r w:rsidRPr="00C4438C">
              <w:rPr>
                <w:rFonts w:ascii="Times New Roman" w:hAnsi="Times New Roman"/>
                <w:sz w:val="20"/>
                <w:szCs w:val="20"/>
              </w:rPr>
              <w:t>ципаль</w:t>
            </w:r>
            <w:proofErr w:type="spellEnd"/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районы,</w:t>
            </w:r>
            <w:r w:rsidRPr="00C4438C">
              <w:rPr>
                <w:rFonts w:ascii="Times New Roman" w:hAnsi="Times New Roman"/>
                <w:sz w:val="20"/>
                <w:szCs w:val="20"/>
              </w:rPr>
              <w:t xml:space="preserve"> ТР, </w:t>
            </w:r>
            <w:r w:rsidRPr="00C4438C">
              <w:rPr>
                <w:rFonts w:ascii="Times New Roman" w:hAnsi="Times New Roman"/>
                <w:sz w:val="20"/>
                <w:szCs w:val="20"/>
                <w:lang w:val="tt-RU"/>
              </w:rPr>
              <w:t>422670</w:t>
            </w:r>
          </w:p>
        </w:tc>
      </w:tr>
      <w:tr w:rsidR="004A1513" w:rsidRPr="00C4438C" w:rsidTr="0099656E">
        <w:tc>
          <w:tcPr>
            <w:tcW w:w="10774" w:type="dxa"/>
            <w:gridSpan w:val="2"/>
          </w:tcPr>
          <w:p w:rsidR="004A1513" w:rsidRPr="00C4438C" w:rsidRDefault="004A1513" w:rsidP="0099656E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/>
              <w:ind w:left="142" w:firstLine="28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158114</wp:posOffset>
                      </wp:positionV>
                      <wp:extent cx="6478905" cy="0"/>
                      <wp:effectExtent l="0" t="0" r="17145" b="19050"/>
                      <wp:wrapNone/>
                      <wp:docPr id="721" name="Прямая соединительная линия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2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3.8pt,12.45pt" to="523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" strokeweight="1.75pt"/>
                  </w:pict>
                </mc:Fallback>
              </mc:AlternateContent>
            </w:r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 xml:space="preserve">Тел./ факс: (8-84361) 2-80-20. </w:t>
            </w:r>
            <w:proofErr w:type="gramStart"/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proofErr w:type="gramEnd"/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C443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mail</w:t>
            </w:r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C443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Svt</w:t>
            </w:r>
            <w:proofErr w:type="spellEnd"/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 w:rsidRPr="00C443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Rs</w:t>
            </w:r>
            <w:proofErr w:type="spellEnd"/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>@</w:t>
            </w:r>
            <w:proofErr w:type="spellStart"/>
            <w:r w:rsidRPr="00C443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edu</w:t>
            </w:r>
            <w:proofErr w:type="spellEnd"/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 w:rsidRPr="00C443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tatar</w:t>
            </w:r>
            <w:proofErr w:type="spellEnd"/>
            <w:r w:rsidRPr="00C4438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 w:rsidRPr="00C4438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4A1513" w:rsidRPr="00A144EF" w:rsidRDefault="004A1513" w:rsidP="004A1513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4A1513" w:rsidRDefault="004A1513" w:rsidP="004A1513">
      <w:pPr>
        <w:pStyle w:val="a3"/>
        <w:tabs>
          <w:tab w:val="left" w:pos="4125"/>
          <w:tab w:val="center" w:pos="5031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144EF">
        <w:rPr>
          <w:rFonts w:ascii="Times New Roman" w:hAnsi="Times New Roman"/>
          <w:b/>
          <w:sz w:val="28"/>
          <w:szCs w:val="28"/>
        </w:rPr>
        <w:t>ПРИКАЗ</w:t>
      </w:r>
    </w:p>
    <w:p w:rsidR="004A1513" w:rsidRPr="00A144EF" w:rsidRDefault="004A1513" w:rsidP="004A1513">
      <w:pPr>
        <w:pStyle w:val="a3"/>
        <w:tabs>
          <w:tab w:val="left" w:pos="4125"/>
          <w:tab w:val="center" w:pos="5031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БОЕРЫК</w:t>
      </w:r>
    </w:p>
    <w:p w:rsidR="004A1513" w:rsidRPr="007056F9" w:rsidRDefault="004A1513" w:rsidP="004A151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A144EF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1</w:t>
      </w:r>
      <w:r w:rsidRPr="007056F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</w:t>
      </w:r>
      <w:r w:rsidRPr="00DA5B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.2020</w:t>
      </w:r>
      <w:r w:rsidRPr="00A144EF">
        <w:rPr>
          <w:rFonts w:ascii="Times New Roman" w:hAnsi="Times New Roman"/>
          <w:sz w:val="28"/>
          <w:szCs w:val="28"/>
        </w:rPr>
        <w:t xml:space="preserve"> г.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№1</w:t>
      </w:r>
      <w:r w:rsidRPr="007056F9">
        <w:rPr>
          <w:rFonts w:ascii="Times New Roman" w:hAnsi="Times New Roman"/>
          <w:sz w:val="28"/>
          <w:szCs w:val="28"/>
        </w:rPr>
        <w:t>8</w:t>
      </w:r>
      <w:r w:rsidRPr="00A144EF">
        <w:rPr>
          <w:rFonts w:ascii="Times New Roman" w:hAnsi="Times New Roman"/>
          <w:sz w:val="28"/>
          <w:szCs w:val="28"/>
        </w:rPr>
        <w:t xml:space="preserve"> о/д</w:t>
      </w:r>
    </w:p>
    <w:p w:rsidR="004A1513" w:rsidRPr="007056F9" w:rsidRDefault="004A1513" w:rsidP="004A151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4A1513" w:rsidRDefault="004A1513" w:rsidP="004A151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6379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379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организации окончания третьей четверти 2019-2020 учебного года»</w:t>
      </w:r>
    </w:p>
    <w:p w:rsidR="004A1513" w:rsidRDefault="004A1513" w:rsidP="004A151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На основании Приказа №210 о</w:t>
      </w:r>
      <w:r w:rsidRPr="003508D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д от 18.03.2020 года «Об организации окончания третьей четверти 2019-2020 учебного года, во исполнение решения СПЭК Кабинета Министров Республики Татарстан №23 от 17.07.2020, в целях организованного завершения третьей четверти, в связи со сложившейся эпидемиологической ситуацией по гриппу, ОРВИ и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  в</w:t>
      </w:r>
      <w:proofErr w:type="gramEnd"/>
      <w:r>
        <w:rPr>
          <w:rFonts w:ascii="Times New Roman" w:hAnsi="Times New Roman"/>
          <w:sz w:val="28"/>
          <w:szCs w:val="28"/>
        </w:rPr>
        <w:t xml:space="preserve"> Рыбно-Слободском муниципальном </w:t>
      </w:r>
      <w:proofErr w:type="gramStart"/>
      <w:r>
        <w:rPr>
          <w:rFonts w:ascii="Times New Roman" w:hAnsi="Times New Roman"/>
          <w:sz w:val="28"/>
          <w:szCs w:val="28"/>
        </w:rPr>
        <w:t>районе</w:t>
      </w:r>
      <w:proofErr w:type="gramEnd"/>
    </w:p>
    <w:p w:rsidR="004A1513" w:rsidRDefault="004A1513" w:rsidP="004A151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4A1513" w:rsidRDefault="004A1513" w:rsidP="004A1513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4A1513" w:rsidRDefault="004A1513" w:rsidP="004A1513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19 марта 2020 года по 21 марта 2020 года организовать дистанционную форму обучения для учащихся 1-11 классов;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Классным руководителям проинформировать родителей (законных представителей) учащихся о предстоящих изменениях в учебном процессе;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весенних каникул определить с 23 марта 2020 года по 31 марта 2020 года согласно календарному учебному графику школы;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инструктаж с учащимися и родителями по ТБ и ПДД;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сбор информации от родителей о планируемом пребывании учащихся и воспитанников в каникулярное время до 23 марта 2020 года;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Предупредить родителей о не допуске детей к местам массового пребывания людей;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разъяснительную работу с родителями об ограничении выездов за пределы Республики Татарстан и Российской Федерации;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сотрудников в каникулярное время в штатном режиме. </w:t>
      </w:r>
    </w:p>
    <w:p w:rsidR="004A1513" w:rsidRDefault="004A1513" w:rsidP="004A15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4A1513" w:rsidRDefault="004A1513" w:rsidP="004A15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1513" w:rsidRDefault="004A1513" w:rsidP="004A15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A1513" w:rsidRPr="006379BD" w:rsidRDefault="004A1513" w:rsidP="004A15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Директор школы:                           Сафиуллин Р.К.</w:t>
      </w:r>
    </w:p>
    <w:p w:rsidR="009871CD" w:rsidRDefault="009871CD">
      <w:bookmarkStart w:id="0" w:name="_GoBack"/>
      <w:bookmarkEnd w:id="0"/>
    </w:p>
    <w:sectPr w:rsidR="0098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E305F"/>
    <w:multiLevelType w:val="hybridMultilevel"/>
    <w:tmpl w:val="EEEA4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45"/>
    <w:rsid w:val="000F7245"/>
    <w:rsid w:val="004A1513"/>
    <w:rsid w:val="0098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2020-03-25T04:19:00Z</dcterms:created>
  <dcterms:modified xsi:type="dcterms:W3CDTF">2020-03-25T04:19:00Z</dcterms:modified>
</cp:coreProperties>
</file>